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Pr="00FC0B3F" w:rsidRDefault="00B412A8" w:rsidP="001977FE">
      <w:pPr>
        <w:rPr>
          <w:rFonts w:ascii="Arial Narrow" w:hAnsi="Arial Narrow"/>
        </w:rPr>
      </w:pPr>
    </w:p>
    <w:p w:rsidR="00F5422D" w:rsidRPr="00FC0B3F" w:rsidRDefault="00F5422D" w:rsidP="001977FE">
      <w:pPr>
        <w:rPr>
          <w:rFonts w:ascii="Arial Narrow" w:hAnsi="Arial Narrow"/>
        </w:rPr>
      </w:pPr>
    </w:p>
    <w:p w:rsidR="00F5422D" w:rsidRPr="00FC0B3F" w:rsidRDefault="00163554" w:rsidP="00F5422D">
      <w:pPr>
        <w:spacing w:after="20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Oportunidades Comerciales al </w:t>
      </w:r>
      <w:r w:rsidR="00B16303">
        <w:rPr>
          <w:rFonts w:ascii="Arial Narrow" w:hAnsi="Arial Narrow"/>
          <w:b/>
        </w:rPr>
        <w:t>2</w:t>
      </w:r>
      <w:r w:rsidR="003141D6" w:rsidRPr="00FC0B3F">
        <w:rPr>
          <w:rFonts w:ascii="Arial Narrow" w:hAnsi="Arial Narrow"/>
          <w:b/>
        </w:rPr>
        <w:t xml:space="preserve"> de </w:t>
      </w:r>
      <w:r>
        <w:rPr>
          <w:rFonts w:ascii="Arial Narrow" w:hAnsi="Arial Narrow"/>
          <w:b/>
        </w:rPr>
        <w:t>ju</w:t>
      </w:r>
      <w:r w:rsidR="00B16303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io</w:t>
      </w:r>
      <w:r w:rsidR="00F5422D" w:rsidRPr="00FC0B3F">
        <w:rPr>
          <w:rFonts w:ascii="Arial Narrow" w:hAnsi="Arial Narrow"/>
          <w:b/>
        </w:rPr>
        <w:t xml:space="preserve"> de 2015</w:t>
      </w:r>
    </w:p>
    <w:tbl>
      <w:tblPr>
        <w:tblpPr w:leftFromText="141" w:rightFromText="141" w:vertAnchor="page" w:horzAnchor="margin" w:tblpXSpec="center" w:tblpY="327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163554" w:rsidRPr="00FC0B3F" w:rsidTr="00163554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B5FFF" w:rsidRDefault="00163554" w:rsidP="00AB5FFF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FC0B3F">
              <w:rPr>
                <w:rFonts w:ascii="Arial Narrow" w:hAnsi="Arial Narrow"/>
                <w:b/>
              </w:rPr>
              <w:t>Oportunidad Comercial informada por</w:t>
            </w:r>
            <w:r w:rsidR="00CE14F2">
              <w:rPr>
                <w:rFonts w:ascii="Arial Narrow" w:hAnsi="Arial Narrow"/>
                <w:b/>
              </w:rPr>
              <w:t xml:space="preserve"> </w:t>
            </w:r>
            <w:r w:rsidR="00064B0B">
              <w:rPr>
                <w:rFonts w:ascii="Arial Narrow" w:hAnsi="Arial Narrow"/>
                <w:b/>
              </w:rPr>
              <w:t>el Consulado en Montreal</w:t>
            </w:r>
          </w:p>
          <w:p w:rsidR="00163554" w:rsidRPr="00FC0B3F" w:rsidRDefault="00064B0B" w:rsidP="00C1220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-CANADA</w:t>
            </w:r>
            <w:r w:rsidR="00C12205">
              <w:rPr>
                <w:rFonts w:ascii="Arial Narrow" w:hAnsi="Arial Narrow"/>
                <w:b/>
              </w:rPr>
              <w:t>-</w:t>
            </w:r>
          </w:p>
        </w:tc>
      </w:tr>
      <w:tr w:rsidR="00163554" w:rsidRPr="00C12205" w:rsidTr="001635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63554" w:rsidRPr="00FC0B3F" w:rsidRDefault="00163554" w:rsidP="00163554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54" w:rsidRPr="00C12205" w:rsidRDefault="00064B0B" w:rsidP="00163554">
            <w:pPr>
              <w:jc w:val="both"/>
              <w:rPr>
                <w:rFonts w:ascii="Arial Narrow" w:hAnsi="Arial Narrow"/>
                <w:lang w:val="en-US"/>
              </w:rPr>
            </w:pPr>
            <w:r w:rsidRPr="00064B0B">
              <w:rPr>
                <w:rFonts w:ascii="Arial Narrow" w:hAnsi="Arial Narrow"/>
                <w:lang w:val="en-US"/>
              </w:rPr>
              <w:t>SOLO FRUIT</w:t>
            </w:r>
          </w:p>
        </w:tc>
      </w:tr>
      <w:tr w:rsidR="00163554" w:rsidRPr="00FC0B3F" w:rsidTr="0016355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63554" w:rsidRPr="00FC0B3F" w:rsidRDefault="00163554" w:rsidP="00163554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54" w:rsidRPr="00CE14F2" w:rsidRDefault="00064B0B" w:rsidP="0016355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Jugo de manzana</w:t>
            </w:r>
          </w:p>
        </w:tc>
      </w:tr>
      <w:tr w:rsidR="00163554" w:rsidRPr="00FC0B3F" w:rsidTr="00163554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63554" w:rsidRPr="00FC0B3F" w:rsidRDefault="00163554" w:rsidP="00163554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554" w:rsidRPr="00CE14F2" w:rsidRDefault="00064B0B" w:rsidP="00C12205">
            <w:pPr>
              <w:jc w:val="both"/>
              <w:rPr>
                <w:rFonts w:ascii="Arial Narrow" w:hAnsi="Arial Narrow" w:cs="Arial"/>
              </w:rPr>
            </w:pPr>
            <w:r w:rsidRPr="00064B0B">
              <w:rPr>
                <w:rFonts w:ascii="Arial Narrow" w:hAnsi="Arial Narrow" w:cs="Arial"/>
              </w:rPr>
              <w:t>20097100 - Jugo de manzana de valor Brix &lt;= a 20</w:t>
            </w:r>
          </w:p>
        </w:tc>
      </w:tr>
    </w:tbl>
    <w:p w:rsidR="00A21D97" w:rsidRPr="00FC0B3F" w:rsidRDefault="00A21D97" w:rsidP="00094D34">
      <w:pPr>
        <w:spacing w:after="200" w:line="276" w:lineRule="auto"/>
        <w:jc w:val="center"/>
        <w:rPr>
          <w:rFonts w:ascii="Arial Narrow" w:hAnsi="Arial Narrow"/>
          <w:b/>
        </w:rPr>
      </w:pPr>
    </w:p>
    <w:p w:rsidR="00FF36DF" w:rsidRDefault="00FF36DF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  <w:sectPr w:rsidR="00CE14F2" w:rsidSect="005F695F">
          <w:headerReference w:type="even" r:id="rId8"/>
          <w:headerReference w:type="default" r:id="rId9"/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p w:rsidR="00CE14F2" w:rsidRDefault="00CE14F2" w:rsidP="00FC0B3F">
      <w:pPr>
        <w:spacing w:after="200" w:line="276" w:lineRule="auto"/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0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CE14F2" w:rsidRPr="00FC0B3F" w:rsidTr="00CE14F2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AB5FFF" w:rsidRDefault="00CE14F2" w:rsidP="00AB5FFF">
            <w:pPr>
              <w:jc w:val="center"/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Oportunidad Comercial informada por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C12205">
              <w:rPr>
                <w:rFonts w:ascii="Arial Narrow" w:hAnsi="Arial Narrow"/>
                <w:b/>
              </w:rPr>
              <w:t>la Embajada en Beirut</w:t>
            </w:r>
          </w:p>
          <w:p w:rsidR="00CE14F2" w:rsidRPr="00FC0B3F" w:rsidRDefault="00C12205" w:rsidP="005760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-LIBANO-</w:t>
            </w:r>
          </w:p>
        </w:tc>
      </w:tr>
      <w:tr w:rsidR="00CE14F2" w:rsidRPr="00163554" w:rsidTr="00CE14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E14F2" w:rsidRPr="00FC0B3F" w:rsidRDefault="00CE14F2" w:rsidP="00CE14F2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F2" w:rsidRPr="00163554" w:rsidRDefault="00064B0B" w:rsidP="00CE14F2">
            <w:pPr>
              <w:jc w:val="both"/>
              <w:rPr>
                <w:rFonts w:ascii="Arial Narrow" w:hAnsi="Arial Narrow"/>
              </w:rPr>
            </w:pPr>
            <w:r w:rsidRPr="00064B0B">
              <w:rPr>
                <w:rFonts w:ascii="Arial Narrow" w:hAnsi="Arial Narrow"/>
              </w:rPr>
              <w:t>Shabarek Trading</w:t>
            </w:r>
          </w:p>
        </w:tc>
      </w:tr>
      <w:tr w:rsidR="00CE14F2" w:rsidRPr="00FC0B3F" w:rsidTr="00CE14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E14F2" w:rsidRPr="00FC0B3F" w:rsidRDefault="00CE14F2" w:rsidP="00CE14F2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F2" w:rsidRPr="004366FB" w:rsidRDefault="00064B0B" w:rsidP="00CE14F2">
            <w:pPr>
              <w:jc w:val="both"/>
              <w:rPr>
                <w:rFonts w:ascii="Arial Narrow" w:hAnsi="Arial Narrow"/>
              </w:rPr>
            </w:pPr>
            <w:r w:rsidRPr="00064B0B">
              <w:rPr>
                <w:rFonts w:ascii="Arial Narrow" w:hAnsi="Arial Narrow"/>
              </w:rPr>
              <w:t>Avena, maíz, salvados</w:t>
            </w:r>
          </w:p>
        </w:tc>
      </w:tr>
      <w:tr w:rsidR="00CE14F2" w:rsidRPr="00FC0B3F" w:rsidTr="00CE14F2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CE14F2" w:rsidRPr="00FC0B3F" w:rsidRDefault="00CE14F2" w:rsidP="00CE14F2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064B0B" w:rsidRPr="00064B0B" w:rsidTr="00064B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64B0B" w:rsidRPr="00064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B0B" w:rsidRPr="00064B0B" w:rsidRDefault="00064B0B" w:rsidP="0025300C">
                        <w:pPr>
                          <w:framePr w:hSpace="141" w:wrap="around" w:vAnchor="page" w:hAnchor="margin" w:xAlign="center" w:y="3001"/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B0B">
                          <w:rPr>
                            <w:rFonts w:ascii="Arial Narrow" w:hAnsi="Arial Narrow"/>
                          </w:rPr>
                          <w:t>10040090 - Avena,excluido p/siembra</w:t>
                        </w:r>
                      </w:p>
                    </w:tc>
                  </w:tr>
                </w:tbl>
                <w:p w:rsidR="00064B0B" w:rsidRPr="00064B0B" w:rsidRDefault="00064B0B" w:rsidP="0025300C">
                  <w:pPr>
                    <w:framePr w:hSpace="141" w:wrap="around" w:vAnchor="page" w:hAnchor="margin" w:xAlign="center" w:y="3001"/>
                    <w:rPr>
                      <w:rFonts w:ascii="Arial Narrow" w:hAnsi="Arial Narrow"/>
                    </w:rPr>
                  </w:pPr>
                </w:p>
              </w:tc>
            </w:tr>
            <w:tr w:rsidR="00064B0B" w:rsidRPr="00064B0B" w:rsidTr="00064B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64B0B" w:rsidRPr="00064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B0B" w:rsidRPr="00064B0B" w:rsidRDefault="00064B0B" w:rsidP="0025300C">
                        <w:pPr>
                          <w:framePr w:hSpace="141" w:wrap="around" w:vAnchor="page" w:hAnchor="margin" w:xAlign="center" w:y="3001"/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B0B">
                          <w:rPr>
                            <w:rFonts w:ascii="Arial Narrow" w:hAnsi="Arial Narrow"/>
                          </w:rPr>
                          <w:t> 10059010 - Maíz en grano</w:t>
                        </w:r>
                      </w:p>
                    </w:tc>
                  </w:tr>
                </w:tbl>
                <w:p w:rsidR="00064B0B" w:rsidRPr="00064B0B" w:rsidRDefault="00064B0B" w:rsidP="0025300C">
                  <w:pPr>
                    <w:framePr w:hSpace="141" w:wrap="around" w:vAnchor="page" w:hAnchor="margin" w:xAlign="center" w:y="3001"/>
                    <w:rPr>
                      <w:rFonts w:ascii="Arial Narrow" w:hAnsi="Arial Narrow"/>
                    </w:rPr>
                  </w:pPr>
                </w:p>
              </w:tc>
            </w:tr>
            <w:tr w:rsidR="00064B0B" w:rsidRPr="00064B0B" w:rsidTr="00064B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64B0B" w:rsidRPr="00064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B0B" w:rsidRPr="00064B0B" w:rsidRDefault="00064B0B" w:rsidP="0025300C">
                        <w:pPr>
                          <w:framePr w:hSpace="141" w:wrap="around" w:vAnchor="page" w:hAnchor="margin" w:xAlign="center" w:y="3001"/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B0B">
                          <w:rPr>
                            <w:rFonts w:ascii="Arial Narrow" w:hAnsi="Arial Narrow"/>
                          </w:rPr>
                          <w:t> 23021000 - Salvados,moyuelos y residuos de maíz</w:t>
                        </w:r>
                      </w:p>
                    </w:tc>
                  </w:tr>
                </w:tbl>
                <w:p w:rsidR="00064B0B" w:rsidRPr="00064B0B" w:rsidRDefault="00064B0B" w:rsidP="0025300C">
                  <w:pPr>
                    <w:framePr w:hSpace="141" w:wrap="around" w:vAnchor="page" w:hAnchor="margin" w:xAlign="center" w:y="3001"/>
                    <w:rPr>
                      <w:rFonts w:ascii="Arial Narrow" w:hAnsi="Arial Narrow"/>
                    </w:rPr>
                  </w:pPr>
                </w:p>
              </w:tc>
            </w:tr>
          </w:tbl>
          <w:p w:rsidR="00CE14F2" w:rsidRPr="004366FB" w:rsidRDefault="00CE14F2" w:rsidP="00C12205">
            <w:pPr>
              <w:jc w:val="both"/>
              <w:rPr>
                <w:rFonts w:ascii="Arial Narrow" w:hAnsi="Arial Narrow"/>
              </w:rPr>
            </w:pPr>
          </w:p>
        </w:tc>
      </w:tr>
    </w:tbl>
    <w:p w:rsidR="007E6570" w:rsidRDefault="007E6570" w:rsidP="00FC0B3F">
      <w:pPr>
        <w:spacing w:after="200" w:line="276" w:lineRule="auto"/>
        <w:jc w:val="center"/>
        <w:rPr>
          <w:rFonts w:ascii="Arial Narrow" w:hAnsi="Arial Narrow"/>
          <w:b/>
        </w:rPr>
        <w:sectPr w:rsidR="007E6570" w:rsidSect="005F695F">
          <w:pgSz w:w="11906" w:h="16838"/>
          <w:pgMar w:top="1985" w:right="746" w:bottom="1276" w:left="126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300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7E6570" w:rsidRPr="00FC0B3F" w:rsidTr="00EA13A0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064B0B" w:rsidRDefault="007E6570" w:rsidP="00064B0B">
            <w:pPr>
              <w:jc w:val="center"/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Oportunidad Comercial informada por</w:t>
            </w:r>
            <w:r w:rsidR="00064B0B">
              <w:rPr>
                <w:rFonts w:ascii="Arial Narrow" w:hAnsi="Arial Narrow"/>
                <w:b/>
              </w:rPr>
              <w:t xml:space="preserve"> el Consulado en Barcelona</w:t>
            </w:r>
          </w:p>
          <w:p w:rsidR="00064B0B" w:rsidRPr="00FC0B3F" w:rsidRDefault="00064B0B" w:rsidP="00064B0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-ESPAÑA</w:t>
            </w:r>
          </w:p>
          <w:p w:rsidR="007E6570" w:rsidRPr="00FC0B3F" w:rsidRDefault="007E6570" w:rsidP="0057608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E6570" w:rsidRPr="00163554" w:rsidTr="00EA13A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7E6570" w:rsidRPr="00FC0B3F" w:rsidRDefault="007E6570" w:rsidP="00EA13A0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70" w:rsidRPr="00163554" w:rsidRDefault="00064B0B" w:rsidP="00EA13A0">
            <w:pPr>
              <w:jc w:val="both"/>
              <w:rPr>
                <w:rFonts w:ascii="Arial Narrow" w:hAnsi="Arial Narrow"/>
              </w:rPr>
            </w:pPr>
            <w:r w:rsidRPr="00064B0B">
              <w:rPr>
                <w:rFonts w:ascii="Arial Narrow" w:hAnsi="Arial Narrow"/>
              </w:rPr>
              <w:t>JORDI CASTELL VALERA, S.L.</w:t>
            </w:r>
          </w:p>
        </w:tc>
      </w:tr>
      <w:tr w:rsidR="007E6570" w:rsidRPr="00FC0B3F" w:rsidTr="00EA13A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7E6570" w:rsidRPr="00FC0B3F" w:rsidRDefault="007E6570" w:rsidP="00EA13A0">
            <w:pPr>
              <w:rPr>
                <w:rFonts w:ascii="Arial Narrow" w:hAnsi="Arial Narrow"/>
                <w:color w:val="000000"/>
              </w:rPr>
            </w:pPr>
            <w:r w:rsidRPr="00FC0B3F">
              <w:rPr>
                <w:rFonts w:ascii="Arial Narrow" w:hAnsi="Arial Narrow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570" w:rsidRPr="004366FB" w:rsidRDefault="00064B0B" w:rsidP="00EA13A0">
            <w:pPr>
              <w:jc w:val="both"/>
              <w:rPr>
                <w:rFonts w:ascii="Arial Narrow" w:hAnsi="Arial Narrow"/>
              </w:rPr>
            </w:pPr>
            <w:r w:rsidRPr="00064B0B">
              <w:rPr>
                <w:rFonts w:ascii="Arial Narrow" w:hAnsi="Arial Narrow"/>
              </w:rPr>
              <w:t>Antracitas, hulla bituminosa,  desperdicios y desechos de fundición y de acero inoxidable.</w:t>
            </w:r>
          </w:p>
        </w:tc>
      </w:tr>
      <w:tr w:rsidR="007E6570" w:rsidRPr="00FC0B3F" w:rsidTr="00EA13A0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7E6570" w:rsidRPr="00FC0B3F" w:rsidRDefault="007E6570" w:rsidP="00EA13A0">
            <w:pPr>
              <w:rPr>
                <w:rFonts w:ascii="Arial Narrow" w:hAnsi="Arial Narrow"/>
                <w:b/>
              </w:rPr>
            </w:pPr>
            <w:r w:rsidRPr="00FC0B3F">
              <w:rPr>
                <w:rFonts w:ascii="Arial Narrow" w:hAnsi="Arial Narrow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064B0B" w:rsidRPr="00064B0B" w:rsidTr="00064B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64B0B" w:rsidRPr="00064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B0B" w:rsidRPr="00064B0B" w:rsidRDefault="00064B0B" w:rsidP="0025300C">
                        <w:pPr>
                          <w:framePr w:hSpace="141" w:wrap="around" w:vAnchor="page" w:hAnchor="margin" w:xAlign="center" w:y="3001"/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B0B">
                          <w:rPr>
                            <w:rFonts w:ascii="Arial Narrow" w:hAnsi="Arial Narrow"/>
                          </w:rPr>
                          <w:t> 27011100 - Antracitas s/aglomerar</w:t>
                        </w:r>
                      </w:p>
                    </w:tc>
                  </w:tr>
                </w:tbl>
                <w:p w:rsidR="00064B0B" w:rsidRPr="00064B0B" w:rsidRDefault="00064B0B" w:rsidP="0025300C">
                  <w:pPr>
                    <w:framePr w:hSpace="141" w:wrap="around" w:vAnchor="page" w:hAnchor="margin" w:xAlign="center" w:y="3001"/>
                    <w:rPr>
                      <w:rFonts w:ascii="Arial Narrow" w:hAnsi="Arial Narrow"/>
                    </w:rPr>
                  </w:pPr>
                </w:p>
              </w:tc>
            </w:tr>
            <w:tr w:rsidR="00064B0B" w:rsidRPr="00064B0B" w:rsidTr="00064B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64B0B" w:rsidRPr="00064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B0B" w:rsidRPr="00064B0B" w:rsidRDefault="00064B0B" w:rsidP="0025300C">
                        <w:pPr>
                          <w:framePr w:hSpace="141" w:wrap="around" w:vAnchor="page" w:hAnchor="margin" w:xAlign="center" w:y="3001"/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B0B">
                          <w:rPr>
                            <w:rFonts w:ascii="Arial Narrow" w:hAnsi="Arial Narrow"/>
                          </w:rPr>
                          <w:t> 27011200 - Hulla bituminosa s/aglomerar</w:t>
                        </w:r>
                      </w:p>
                    </w:tc>
                  </w:tr>
                </w:tbl>
                <w:p w:rsidR="00064B0B" w:rsidRPr="00064B0B" w:rsidRDefault="00064B0B" w:rsidP="0025300C">
                  <w:pPr>
                    <w:framePr w:hSpace="141" w:wrap="around" w:vAnchor="page" w:hAnchor="margin" w:xAlign="center" w:y="3001"/>
                    <w:rPr>
                      <w:rFonts w:ascii="Arial Narrow" w:hAnsi="Arial Narrow"/>
                    </w:rPr>
                  </w:pPr>
                </w:p>
              </w:tc>
            </w:tr>
            <w:tr w:rsidR="00064B0B" w:rsidRPr="00064B0B" w:rsidTr="00064B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64B0B" w:rsidRPr="00064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B0B" w:rsidRPr="00064B0B" w:rsidRDefault="00064B0B" w:rsidP="0025300C">
                        <w:pPr>
                          <w:framePr w:hSpace="141" w:wrap="around" w:vAnchor="page" w:hAnchor="margin" w:xAlign="center" w:y="3001"/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B0B">
                          <w:rPr>
                            <w:rFonts w:ascii="Arial Narrow" w:hAnsi="Arial Narrow"/>
                          </w:rPr>
                          <w:t> 72041000 - Desperdicios y desechos de fundición</w:t>
                        </w:r>
                      </w:p>
                    </w:tc>
                  </w:tr>
                </w:tbl>
                <w:p w:rsidR="00064B0B" w:rsidRPr="00064B0B" w:rsidRDefault="00064B0B" w:rsidP="0025300C">
                  <w:pPr>
                    <w:framePr w:hSpace="141" w:wrap="around" w:vAnchor="page" w:hAnchor="margin" w:xAlign="center" w:y="3001"/>
                    <w:rPr>
                      <w:rFonts w:ascii="Arial Narrow" w:hAnsi="Arial Narrow"/>
                    </w:rPr>
                  </w:pPr>
                </w:p>
              </w:tc>
            </w:tr>
            <w:tr w:rsidR="00064B0B" w:rsidRPr="00064B0B" w:rsidTr="00064B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64B0B" w:rsidRPr="00064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B0B" w:rsidRPr="00064B0B" w:rsidRDefault="00064B0B" w:rsidP="0025300C">
                        <w:pPr>
                          <w:framePr w:hSpace="141" w:wrap="around" w:vAnchor="page" w:hAnchor="margin" w:xAlign="center" w:y="3001"/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B0B">
                          <w:rPr>
                            <w:rFonts w:ascii="Arial Narrow" w:hAnsi="Arial Narrow"/>
                          </w:rPr>
                          <w:t> 72042100 - Deperdicios y desechos de acero inoxidable</w:t>
                        </w:r>
                      </w:p>
                    </w:tc>
                  </w:tr>
                </w:tbl>
                <w:p w:rsidR="00064B0B" w:rsidRPr="00064B0B" w:rsidRDefault="00064B0B" w:rsidP="0025300C">
                  <w:pPr>
                    <w:framePr w:hSpace="141" w:wrap="around" w:vAnchor="page" w:hAnchor="margin" w:xAlign="center" w:y="3001"/>
                    <w:rPr>
                      <w:rFonts w:ascii="Arial Narrow" w:hAnsi="Arial Narrow"/>
                    </w:rPr>
                  </w:pPr>
                </w:p>
              </w:tc>
            </w:tr>
            <w:tr w:rsidR="00064B0B" w:rsidRPr="00064B0B" w:rsidTr="00064B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64B0B" w:rsidRPr="00064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B0B" w:rsidRPr="00064B0B" w:rsidRDefault="00064B0B" w:rsidP="0025300C">
                        <w:pPr>
                          <w:framePr w:hSpace="141" w:wrap="around" w:vAnchor="page" w:hAnchor="margin" w:xAlign="center" w:y="3001"/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B0B">
                          <w:rPr>
                            <w:rFonts w:ascii="Arial Narrow" w:hAnsi="Arial Narrow"/>
                          </w:rPr>
                          <w:t> 74031100 - Cátodos y secciones de cátodos de cobre refinado</w:t>
                        </w:r>
                      </w:p>
                    </w:tc>
                  </w:tr>
                </w:tbl>
                <w:p w:rsidR="00064B0B" w:rsidRPr="00064B0B" w:rsidRDefault="00064B0B" w:rsidP="0025300C">
                  <w:pPr>
                    <w:framePr w:hSpace="141" w:wrap="around" w:vAnchor="page" w:hAnchor="margin" w:xAlign="center" w:y="3001"/>
                    <w:rPr>
                      <w:rFonts w:ascii="Arial Narrow" w:hAnsi="Arial Narrow"/>
                    </w:rPr>
                  </w:pPr>
                </w:p>
              </w:tc>
            </w:tr>
            <w:tr w:rsidR="00064B0B" w:rsidRPr="00064B0B" w:rsidTr="00064B0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064B0B" w:rsidRPr="00064B0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4B0B" w:rsidRPr="00064B0B" w:rsidRDefault="00064B0B" w:rsidP="0025300C">
                        <w:pPr>
                          <w:framePr w:hSpace="141" w:wrap="around" w:vAnchor="page" w:hAnchor="margin" w:xAlign="center" w:y="3001"/>
                          <w:spacing w:line="255" w:lineRule="atLeast"/>
                          <w:rPr>
                            <w:rFonts w:ascii="Arial Narrow" w:hAnsi="Arial Narrow"/>
                          </w:rPr>
                        </w:pPr>
                        <w:r w:rsidRPr="00064B0B">
                          <w:rPr>
                            <w:rFonts w:ascii="Arial Narrow" w:hAnsi="Arial Narrow"/>
                          </w:rPr>
                          <w:t> 76012000 - Aleaciones de aluminio</w:t>
                        </w:r>
                      </w:p>
                    </w:tc>
                  </w:tr>
                </w:tbl>
                <w:p w:rsidR="00064B0B" w:rsidRPr="00064B0B" w:rsidRDefault="00064B0B" w:rsidP="0025300C">
                  <w:pPr>
                    <w:framePr w:hSpace="141" w:wrap="around" w:vAnchor="page" w:hAnchor="margin" w:xAlign="center" w:y="3001"/>
                    <w:rPr>
                      <w:rFonts w:ascii="Arial Narrow" w:hAnsi="Arial Narrow"/>
                    </w:rPr>
                  </w:pPr>
                </w:p>
              </w:tc>
            </w:tr>
          </w:tbl>
          <w:p w:rsidR="007E6570" w:rsidRPr="004366FB" w:rsidRDefault="007E6570" w:rsidP="00AB5FFF">
            <w:pPr>
              <w:jc w:val="both"/>
              <w:rPr>
                <w:rFonts w:ascii="Arial Narrow" w:hAnsi="Arial Narrow"/>
              </w:rPr>
            </w:pPr>
          </w:p>
        </w:tc>
      </w:tr>
    </w:tbl>
    <w:p w:rsidR="00CE14F2" w:rsidRDefault="00CE14F2" w:rsidP="00B16303">
      <w:pPr>
        <w:spacing w:after="200" w:line="276" w:lineRule="auto"/>
        <w:jc w:val="center"/>
        <w:rPr>
          <w:rFonts w:ascii="Arial Narrow" w:hAnsi="Arial Narrow"/>
          <w:b/>
        </w:rPr>
      </w:pPr>
    </w:p>
    <w:sectPr w:rsidR="00CE14F2" w:rsidSect="005F695F"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7A" w:rsidRDefault="00E7657A" w:rsidP="00173C4A">
      <w:r>
        <w:separator/>
      </w:r>
    </w:p>
  </w:endnote>
  <w:endnote w:type="continuationSeparator" w:id="0">
    <w:p w:rsidR="00E7657A" w:rsidRDefault="00E7657A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7A" w:rsidRDefault="00E7657A" w:rsidP="00173C4A">
      <w:r>
        <w:separator/>
      </w:r>
    </w:p>
  </w:footnote>
  <w:footnote w:type="continuationSeparator" w:id="0">
    <w:p w:rsidR="00E7657A" w:rsidRDefault="00E7657A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</w:p>
  <w:p w:rsidR="00404E19" w:rsidRDefault="00404E19"/>
  <w:p w:rsidR="00404E19" w:rsidRDefault="00404E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19" w:rsidRDefault="00404E1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0_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3328"/>
    <w:rsid w:val="00026DBC"/>
    <w:rsid w:val="00050312"/>
    <w:rsid w:val="00051D98"/>
    <w:rsid w:val="00064B0B"/>
    <w:rsid w:val="0008074C"/>
    <w:rsid w:val="000838D3"/>
    <w:rsid w:val="00094D34"/>
    <w:rsid w:val="00097D4C"/>
    <w:rsid w:val="000A6E9E"/>
    <w:rsid w:val="000C3D06"/>
    <w:rsid w:val="000D66D2"/>
    <w:rsid w:val="000D7463"/>
    <w:rsid w:val="000E0ADF"/>
    <w:rsid w:val="000E6CD9"/>
    <w:rsid w:val="000F53C9"/>
    <w:rsid w:val="00105096"/>
    <w:rsid w:val="00107DA0"/>
    <w:rsid w:val="001115FE"/>
    <w:rsid w:val="001117F1"/>
    <w:rsid w:val="001135DE"/>
    <w:rsid w:val="00133E8B"/>
    <w:rsid w:val="00145F79"/>
    <w:rsid w:val="00153C6F"/>
    <w:rsid w:val="00163554"/>
    <w:rsid w:val="00173C4A"/>
    <w:rsid w:val="001742AE"/>
    <w:rsid w:val="00176958"/>
    <w:rsid w:val="001840BF"/>
    <w:rsid w:val="00193B8B"/>
    <w:rsid w:val="001977FE"/>
    <w:rsid w:val="001A0EB7"/>
    <w:rsid w:val="001C034B"/>
    <w:rsid w:val="001C487A"/>
    <w:rsid w:val="002040B4"/>
    <w:rsid w:val="00237C7F"/>
    <w:rsid w:val="00247AD9"/>
    <w:rsid w:val="0025300C"/>
    <w:rsid w:val="0026564A"/>
    <w:rsid w:val="00276796"/>
    <w:rsid w:val="00276C21"/>
    <w:rsid w:val="0028689B"/>
    <w:rsid w:val="002925B0"/>
    <w:rsid w:val="002A2521"/>
    <w:rsid w:val="002A74B1"/>
    <w:rsid w:val="002C0A60"/>
    <w:rsid w:val="002D4125"/>
    <w:rsid w:val="002E4AA5"/>
    <w:rsid w:val="002E7BC6"/>
    <w:rsid w:val="002F23DB"/>
    <w:rsid w:val="002F4208"/>
    <w:rsid w:val="002F6442"/>
    <w:rsid w:val="003011BC"/>
    <w:rsid w:val="003141D6"/>
    <w:rsid w:val="003203BB"/>
    <w:rsid w:val="00354BE1"/>
    <w:rsid w:val="0036250A"/>
    <w:rsid w:val="00365627"/>
    <w:rsid w:val="0037516B"/>
    <w:rsid w:val="003822EB"/>
    <w:rsid w:val="00390436"/>
    <w:rsid w:val="00390E47"/>
    <w:rsid w:val="00391157"/>
    <w:rsid w:val="003928A2"/>
    <w:rsid w:val="0039515D"/>
    <w:rsid w:val="003B1E1D"/>
    <w:rsid w:val="003C65CC"/>
    <w:rsid w:val="003D7B02"/>
    <w:rsid w:val="003E26EC"/>
    <w:rsid w:val="003E7138"/>
    <w:rsid w:val="003F03A2"/>
    <w:rsid w:val="00404E19"/>
    <w:rsid w:val="0042516F"/>
    <w:rsid w:val="004366FB"/>
    <w:rsid w:val="00447140"/>
    <w:rsid w:val="00453C68"/>
    <w:rsid w:val="0045639F"/>
    <w:rsid w:val="00457491"/>
    <w:rsid w:val="00491872"/>
    <w:rsid w:val="004964DD"/>
    <w:rsid w:val="004B37AE"/>
    <w:rsid w:val="004B4EA2"/>
    <w:rsid w:val="004D2D3E"/>
    <w:rsid w:val="00501439"/>
    <w:rsid w:val="00505C13"/>
    <w:rsid w:val="005165B5"/>
    <w:rsid w:val="00516B8E"/>
    <w:rsid w:val="005259B6"/>
    <w:rsid w:val="005278AB"/>
    <w:rsid w:val="005531B0"/>
    <w:rsid w:val="00562B39"/>
    <w:rsid w:val="00565422"/>
    <w:rsid w:val="00573C38"/>
    <w:rsid w:val="00576086"/>
    <w:rsid w:val="0058260E"/>
    <w:rsid w:val="00583351"/>
    <w:rsid w:val="0059644E"/>
    <w:rsid w:val="005A7EDB"/>
    <w:rsid w:val="005B5EC9"/>
    <w:rsid w:val="005C0A92"/>
    <w:rsid w:val="005C0DA7"/>
    <w:rsid w:val="005D1DA7"/>
    <w:rsid w:val="005E2ABE"/>
    <w:rsid w:val="005F695F"/>
    <w:rsid w:val="00605569"/>
    <w:rsid w:val="0061455D"/>
    <w:rsid w:val="006158A0"/>
    <w:rsid w:val="00624A36"/>
    <w:rsid w:val="006438A9"/>
    <w:rsid w:val="0069220D"/>
    <w:rsid w:val="00692E9C"/>
    <w:rsid w:val="006952C1"/>
    <w:rsid w:val="006A33E9"/>
    <w:rsid w:val="006B0DC0"/>
    <w:rsid w:val="006D6BF6"/>
    <w:rsid w:val="006E23A5"/>
    <w:rsid w:val="006E3DF5"/>
    <w:rsid w:val="006F4566"/>
    <w:rsid w:val="00721B59"/>
    <w:rsid w:val="00726405"/>
    <w:rsid w:val="00726D4B"/>
    <w:rsid w:val="00727715"/>
    <w:rsid w:val="00732FF5"/>
    <w:rsid w:val="00733387"/>
    <w:rsid w:val="00733793"/>
    <w:rsid w:val="007376BF"/>
    <w:rsid w:val="00776763"/>
    <w:rsid w:val="0077797B"/>
    <w:rsid w:val="007806C9"/>
    <w:rsid w:val="00781A57"/>
    <w:rsid w:val="00783120"/>
    <w:rsid w:val="00786999"/>
    <w:rsid w:val="0079257E"/>
    <w:rsid w:val="007939EE"/>
    <w:rsid w:val="007A685B"/>
    <w:rsid w:val="007B1EDF"/>
    <w:rsid w:val="007C1EB0"/>
    <w:rsid w:val="007D4A04"/>
    <w:rsid w:val="007D5607"/>
    <w:rsid w:val="007E0F35"/>
    <w:rsid w:val="007E6213"/>
    <w:rsid w:val="007E6570"/>
    <w:rsid w:val="007F0742"/>
    <w:rsid w:val="007F231E"/>
    <w:rsid w:val="007F60F1"/>
    <w:rsid w:val="008266F9"/>
    <w:rsid w:val="00832045"/>
    <w:rsid w:val="0083589C"/>
    <w:rsid w:val="0083600A"/>
    <w:rsid w:val="008370B7"/>
    <w:rsid w:val="00842CAB"/>
    <w:rsid w:val="00851D61"/>
    <w:rsid w:val="008675D8"/>
    <w:rsid w:val="00870BE2"/>
    <w:rsid w:val="00872BD3"/>
    <w:rsid w:val="0088282E"/>
    <w:rsid w:val="00883F34"/>
    <w:rsid w:val="008A1B82"/>
    <w:rsid w:val="008C2A8D"/>
    <w:rsid w:val="008C346A"/>
    <w:rsid w:val="008D0EFF"/>
    <w:rsid w:val="008D14BE"/>
    <w:rsid w:val="008D5217"/>
    <w:rsid w:val="008E1752"/>
    <w:rsid w:val="008F4F8D"/>
    <w:rsid w:val="00906143"/>
    <w:rsid w:val="00924186"/>
    <w:rsid w:val="0092626F"/>
    <w:rsid w:val="0094653E"/>
    <w:rsid w:val="00962013"/>
    <w:rsid w:val="009661F5"/>
    <w:rsid w:val="00967308"/>
    <w:rsid w:val="00970BE2"/>
    <w:rsid w:val="009A746B"/>
    <w:rsid w:val="009B161D"/>
    <w:rsid w:val="009C2EEC"/>
    <w:rsid w:val="009C7941"/>
    <w:rsid w:val="009E480F"/>
    <w:rsid w:val="009F5CAE"/>
    <w:rsid w:val="00A06A19"/>
    <w:rsid w:val="00A14F7A"/>
    <w:rsid w:val="00A21D97"/>
    <w:rsid w:val="00A250D1"/>
    <w:rsid w:val="00A31FF3"/>
    <w:rsid w:val="00A50FDC"/>
    <w:rsid w:val="00A51D0B"/>
    <w:rsid w:val="00A60CAE"/>
    <w:rsid w:val="00A668E7"/>
    <w:rsid w:val="00A71097"/>
    <w:rsid w:val="00A81C1B"/>
    <w:rsid w:val="00AB4E53"/>
    <w:rsid w:val="00AB5FFF"/>
    <w:rsid w:val="00AD27BD"/>
    <w:rsid w:val="00AF1DC3"/>
    <w:rsid w:val="00B16303"/>
    <w:rsid w:val="00B3126F"/>
    <w:rsid w:val="00B35E77"/>
    <w:rsid w:val="00B412A8"/>
    <w:rsid w:val="00B44CB1"/>
    <w:rsid w:val="00B73139"/>
    <w:rsid w:val="00B76FE4"/>
    <w:rsid w:val="00B94931"/>
    <w:rsid w:val="00BF3ED8"/>
    <w:rsid w:val="00BF57AB"/>
    <w:rsid w:val="00C12205"/>
    <w:rsid w:val="00C228CD"/>
    <w:rsid w:val="00C35853"/>
    <w:rsid w:val="00C36FD6"/>
    <w:rsid w:val="00C60CAD"/>
    <w:rsid w:val="00C74FFE"/>
    <w:rsid w:val="00C80382"/>
    <w:rsid w:val="00C84AF3"/>
    <w:rsid w:val="00CA4598"/>
    <w:rsid w:val="00CB2C7F"/>
    <w:rsid w:val="00CC522B"/>
    <w:rsid w:val="00CE11DE"/>
    <w:rsid w:val="00CE14F2"/>
    <w:rsid w:val="00CE4742"/>
    <w:rsid w:val="00CE5594"/>
    <w:rsid w:val="00CE7EB4"/>
    <w:rsid w:val="00CF0A6C"/>
    <w:rsid w:val="00D06A6B"/>
    <w:rsid w:val="00D1036B"/>
    <w:rsid w:val="00D169FF"/>
    <w:rsid w:val="00D23FBB"/>
    <w:rsid w:val="00D26B87"/>
    <w:rsid w:val="00D52C65"/>
    <w:rsid w:val="00D562C2"/>
    <w:rsid w:val="00D86005"/>
    <w:rsid w:val="00DC06C7"/>
    <w:rsid w:val="00DD5E06"/>
    <w:rsid w:val="00E03E81"/>
    <w:rsid w:val="00E14A2D"/>
    <w:rsid w:val="00E21ACD"/>
    <w:rsid w:val="00E326D5"/>
    <w:rsid w:val="00E3722C"/>
    <w:rsid w:val="00E7657A"/>
    <w:rsid w:val="00E820EF"/>
    <w:rsid w:val="00E86795"/>
    <w:rsid w:val="00EA22D6"/>
    <w:rsid w:val="00EB15B6"/>
    <w:rsid w:val="00ED61D9"/>
    <w:rsid w:val="00EE120E"/>
    <w:rsid w:val="00EE335D"/>
    <w:rsid w:val="00EE719A"/>
    <w:rsid w:val="00F04E16"/>
    <w:rsid w:val="00F14EAE"/>
    <w:rsid w:val="00F158FF"/>
    <w:rsid w:val="00F26A85"/>
    <w:rsid w:val="00F30F17"/>
    <w:rsid w:val="00F522D2"/>
    <w:rsid w:val="00F52D67"/>
    <w:rsid w:val="00F52E65"/>
    <w:rsid w:val="00F5422D"/>
    <w:rsid w:val="00F56819"/>
    <w:rsid w:val="00F71FC6"/>
    <w:rsid w:val="00F90825"/>
    <w:rsid w:val="00F956A4"/>
    <w:rsid w:val="00FA2759"/>
    <w:rsid w:val="00FA4B7C"/>
    <w:rsid w:val="00FB0276"/>
    <w:rsid w:val="00FB0CC0"/>
    <w:rsid w:val="00FB5122"/>
    <w:rsid w:val="00FB61B6"/>
    <w:rsid w:val="00FC0B3F"/>
    <w:rsid w:val="00FD3347"/>
    <w:rsid w:val="00FD70E9"/>
    <w:rsid w:val="00FF293C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F6E8A-E913-45E8-A744-E910C3D5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2015-06-30T13:10:00Z</dcterms:created>
  <dcterms:modified xsi:type="dcterms:W3CDTF">2015-06-30T13:10:00Z</dcterms:modified>
</cp:coreProperties>
</file>